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№ 5 към чл. 4, ал. 1</w:t>
      </w:r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</w:t>
      </w:r>
    </w:p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оценка на въздействието върху околната среда</w:t>
      </w:r>
    </w:p>
    <w:p w:rsidR="002C4774" w:rsidRPr="000D717D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ДО</w:t>
      </w:r>
    </w:p>
    <w:p w:rsidR="00925940" w:rsidRPr="000D717D" w:rsidRDefault="00925940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ИНЖ. МАЯ РАДЕВА</w:t>
      </w:r>
    </w:p>
    <w:p w:rsidR="006C332E" w:rsidRPr="000D717D" w:rsidRDefault="006C332E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Д</w:t>
      </w:r>
      <w:r w:rsidR="00925940"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ИРЕКТОР</w:t>
      </w:r>
      <w:r w:rsidR="00925940"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РИОСВ</w:t>
      </w:r>
      <w:r w:rsidR="00127C5C" w:rsidRPr="000D71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ВЕЛИКО ТЪРНОВО</w:t>
      </w:r>
    </w:p>
    <w:p w:rsidR="00925940" w:rsidRPr="000D717D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Гр. Велико Търново</w:t>
      </w:r>
    </w:p>
    <w:p w:rsidR="00925940" w:rsidRPr="000D717D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Ул. „Никола Габровски“ №68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332E" w:rsidRPr="000D717D" w:rsidRDefault="006C332E" w:rsidP="00BC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 В Е Д О М Л Е Н И Е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за инвестиционно предложение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от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Община Габрово, с адрес: гр. Габрово, пл. „Възраждане“ №3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(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име, адрес и телефон за контакт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)</w:t>
      </w:r>
    </w:p>
    <w:p w:rsidR="008A0A4A" w:rsidRPr="000D717D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Пълен пощенски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адрес: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гр. Габрово, 5300, пл. „Възраждане“ №3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Телефон, факс и ел. поща (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е-mail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): 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тел: 066 818 400, факс: 066 809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 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371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Управител или изпълнителен директор на фирмата възложител: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Таня Христова – кмет на Община Габрово</w:t>
      </w:r>
    </w:p>
    <w:p w:rsidR="008A0A4A" w:rsidRPr="000D717D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Лице за контакти: 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Емилия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Драганешева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гл. експерт в отдел „Околна среда и води“ при Община Габрово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CE5C4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УВАЖАЕМ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 ГОСПОЖО РАДЕВА</w:t>
      </w:r>
      <w:r w:rsidR="006C332E"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,</w:t>
      </w:r>
    </w:p>
    <w:p w:rsidR="00763FC9" w:rsidRPr="000D717D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4C4D" w:rsidRPr="000D717D" w:rsidRDefault="006C332E" w:rsidP="00414C4D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Уведомяваме Ви,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че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бщина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Габрово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има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следното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инвестиционно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предложение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A0A4A" w:rsidRPr="00A96832" w:rsidRDefault="008F135D" w:rsidP="008F135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9683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</w:t>
      </w:r>
      <w:r w:rsidR="00BB516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А</w:t>
      </w:r>
      <w:r w:rsidR="00A96832" w:rsidRPr="00A9683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сфалтов </w:t>
      </w:r>
      <w:proofErr w:type="spellStart"/>
      <w:r w:rsidR="00A96832" w:rsidRPr="00A9683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пъмптрак</w:t>
      </w:r>
      <w:proofErr w:type="spellEnd"/>
      <w:r w:rsidR="00A96832" w:rsidRPr="00A9683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, пешеходна и </w:t>
      </w:r>
      <w:proofErr w:type="spellStart"/>
      <w:r w:rsidR="00A96832" w:rsidRPr="00A9683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велоалея</w:t>
      </w:r>
      <w:proofErr w:type="spellEnd"/>
      <w:r w:rsidR="00A9683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в поземлени имоти с идентификатори: 14218.504.360 и 14218.504.363 по КККР на гр. Габрово, община Габрово</w:t>
      </w:r>
      <w:r w:rsidRPr="00A9683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“</w:t>
      </w:r>
    </w:p>
    <w:p w:rsidR="008F135D" w:rsidRDefault="008F135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1. Резюме на предложението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BA7D1F" w:rsidRDefault="008A0A4A" w:rsidP="00BA7D1F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proofErr w:type="spellStart"/>
      <w:r w:rsidRPr="000D717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Предвижда</w:t>
      </w:r>
      <w:proofErr w:type="spellEnd"/>
      <w:r w:rsidRPr="000D717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</w:t>
      </w:r>
      <w:r w:rsidR="007065A5" w:rsidRPr="000D717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изграждане</w:t>
      </w:r>
      <w:proofErr w:type="spellEnd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</w:t>
      </w:r>
      <w:proofErr w:type="gramEnd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зона за </w:t>
      </w:r>
      <w:proofErr w:type="spellStart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скейт</w:t>
      </w:r>
      <w:proofErr w:type="spellEnd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велопарк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върху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площ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от</w:t>
      </w:r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2 </w:t>
      </w:r>
      <w:proofErr w:type="spellStart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дка</w:t>
      </w:r>
      <w:proofErr w:type="spellEnd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</w:t>
      </w:r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велосипедни</w:t>
      </w:r>
      <w:proofErr w:type="spellEnd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ролкови</w:t>
      </w:r>
      <w:proofErr w:type="spellEnd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екстремни</w:t>
      </w:r>
      <w:proofErr w:type="spellEnd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спортове</w:t>
      </w:r>
      <w:proofErr w:type="spellEnd"/>
      <w:r w:rsidR="008F135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Същата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реализира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поземлени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имоти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идентификатори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: 14218.504.363 и 14218.504.360 по КККР на гр. Габрово, </w:t>
      </w:r>
      <w:r w:rsidR="00BA7D1F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община Габрово, </w:t>
      </w:r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вид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собственост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общинска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публична, вид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територия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урбанизирана</w:t>
      </w:r>
      <w:proofErr w:type="spellEnd"/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r w:rsidR="0031288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В южната част на площадката е </w:t>
      </w:r>
      <w:proofErr w:type="spellStart"/>
      <w:r w:rsidR="0031288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предиден</w:t>
      </w:r>
      <w:proofErr w:type="spellEnd"/>
      <w:r w:rsidR="0031288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контейнер със </w:t>
      </w:r>
      <w:proofErr w:type="spellStart"/>
      <w:r w:rsidR="0031288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санитани</w:t>
      </w:r>
      <w:proofErr w:type="spellEnd"/>
      <w:r w:rsidR="0031288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</w:t>
      </w:r>
      <w:r w:rsidR="0031288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lastRenderedPageBreak/>
        <w:t>възл</w:t>
      </w:r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и и склад. В цялата територия ще се монтират: </w:t>
      </w:r>
      <w:r w:rsidR="0031288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пейки, пикник маси, с</w:t>
      </w:r>
      <w:r w:rsidR="00A11E6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той</w:t>
      </w:r>
      <w:r w:rsidR="0031288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ки за велосипеди, </w:t>
      </w:r>
      <w:r w:rsidR="00BA7D1F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кошчета.</w:t>
      </w:r>
    </w:p>
    <w:p w:rsidR="00A15604" w:rsidRDefault="00876B9C" w:rsidP="00BA7D1F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По протежението на територията, между брега и</w:t>
      </w:r>
      <w:r w:rsidR="00BA7D1F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спортните терени ще се изгради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пешеходна и велосипедна алея. </w:t>
      </w:r>
      <w:r w:rsidR="00A1560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Предвидено е и осветление. </w:t>
      </w:r>
    </w:p>
    <w:p w:rsidR="00BA7D1F" w:rsidRDefault="00876B9C" w:rsidP="00BA7D1F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Бетонна подпорна стена ще осигурява укрепването на имота от изток. Същата ще е с дължина 220 м и средна височина 4 м. </w:t>
      </w:r>
    </w:p>
    <w:p w:rsidR="00A15604" w:rsidRDefault="00876B9C" w:rsidP="00BA7D1F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В южната част  на територията, в озеленената площ са предвидени серия от резервоари за</w:t>
      </w:r>
      <w:r w:rsidR="00A1560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събиране на повърхностни води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от спортните</w:t>
      </w:r>
      <w:r w:rsidR="00A1560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съоръжения и пешеходните площи, които ще се ползват за поливане на зелената система.</w:t>
      </w:r>
    </w:p>
    <w:p w:rsidR="00BE0128" w:rsidRDefault="00BA7D1F" w:rsidP="00BA7D1F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Ще се извърши</w:t>
      </w:r>
      <w:r w:rsidR="00A1560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озеленяване с разл</w:t>
      </w:r>
      <w:r w:rsidR="00BE012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ични дървесни и храстови видове.</w:t>
      </w:r>
    </w:p>
    <w:p w:rsidR="00BA7D1F" w:rsidRDefault="00BA7D1F" w:rsidP="00BA7D1F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ИП не </w:t>
      </w:r>
      <w:proofErr w:type="spellStart"/>
      <w:proofErr w:type="gram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попада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територия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смисъла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защитените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</w:p>
    <w:p w:rsidR="00BA7D1F" w:rsidRDefault="00BA7D1F" w:rsidP="00BA7D1F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ИП не </w:t>
      </w:r>
      <w:proofErr w:type="spellStart"/>
      <w:proofErr w:type="gram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попада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зона по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смисъла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биологичното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разнообразие, но</w:t>
      </w:r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граничи</w:t>
      </w:r>
      <w:proofErr w:type="spellEnd"/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със</w:t>
      </w:r>
      <w:proofErr w:type="spellEnd"/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зона  </w:t>
      </w:r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BG0000610 </w:t>
      </w:r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„Река Янтра“ за опазване на природните местообитания и на дивата флора и фауна, обявена със заповед №РД-401/12.07.2016 г. на министъра на околната среда и водите (Дв, бр. 62/2016 г.), изм. и доп. със заповед №1068/07.11.2022 г. на министъра на околната среда и водите </w:t>
      </w:r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(</w:t>
      </w:r>
      <w:r w:rsidR="00166A0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Дв, бр. 90/2022 г.). </w:t>
      </w:r>
    </w:p>
    <w:p w:rsidR="00F859AF" w:rsidRPr="00166A00" w:rsidRDefault="00F859AF" w:rsidP="00BA7D1F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7065A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A15604" w:rsidRDefault="002626E4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:rsidR="00A15604" w:rsidRDefault="00A15604" w:rsidP="00A15604">
      <w:pPr>
        <w:spacing w:after="12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proofErr w:type="spellStart"/>
      <w:r w:rsidRPr="000D717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Предвижда</w:t>
      </w:r>
      <w:proofErr w:type="spellEnd"/>
      <w:r w:rsidRPr="000D717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изграждане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зона за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скейт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велопарк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 уникален дизайн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ефективно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използване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пространството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Общата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площ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</w:t>
      </w:r>
      <w:proofErr w:type="gram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2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</w:t>
      </w:r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</w:t>
      </w:r>
      <w:proofErr w:type="spellEnd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обхваща</w:t>
      </w:r>
      <w:proofErr w:type="spellEnd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дейности</w:t>
      </w:r>
      <w:proofErr w:type="spellEnd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подходящи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както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деца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начинаещи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така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за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напреднали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спортисти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практикуващи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велосипедни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ролкови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екстремни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спортове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Основното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съоръжение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с </w:t>
      </w:r>
      <w:proofErr w:type="gram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обща</w:t>
      </w:r>
      <w:proofErr w:type="gram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дължина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215 м, с</w:t>
      </w:r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асфалтово</w:t>
      </w:r>
      <w:proofErr w:type="spellEnd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покритие</w:t>
      </w:r>
      <w:proofErr w:type="spellEnd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8862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осигуряващо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максимална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издръжливост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лесна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поддръжка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устойчивост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атмаосферния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влияния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вандализъм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Същата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използва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 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планински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велосипеди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BMX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колела, детски баланс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байк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, тротинетки, скейтборд, ролери и други. В зоната ще са поставени различни елементи и съоръжения за преодоляване. В южната част на площадката при основния подход е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предиден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контейнер със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санитани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възли и склад. Същият ще е облицован с пана от дървесно-пластмасов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композит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. В цялата територия е проектирано парково обзавеждане – пейки, пикник маси,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стоики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за велосипеди, кошчета. Предвидено е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специлизирано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осветление. </w:t>
      </w:r>
    </w:p>
    <w:p w:rsidR="00A15604" w:rsidRDefault="00A15604" w:rsidP="00A15604">
      <w:pPr>
        <w:spacing w:after="12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По протежението на територията, между брега и спортните терени са проектирани пешеходна и велосипедна алея.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Велоалеята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е с настилка от асфалт, пешеходната алея – с бетонови павета с филцова повърхност. По трасето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алейте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е предвидено парково осветление. </w:t>
      </w:r>
    </w:p>
    <w:p w:rsidR="00A15604" w:rsidRDefault="00A15604" w:rsidP="00A15604">
      <w:pPr>
        <w:spacing w:after="12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Бетонна подпорна стена ще осигурява укрепването на имота от изток. Същата ще е с дължина 220 м и средна височина 4 м. Видимата част на стената ще е от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lastRenderedPageBreak/>
        <w:t xml:space="preserve">щампован бетон. Върху бетонната стена се предвижда метален парапет с гранитна основа.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Параметът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е от модул с дължина 3 м и височина 1,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1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м, с вградено художествено осветление и с характерен растер и детайли. </w:t>
      </w:r>
    </w:p>
    <w:p w:rsidR="00A15604" w:rsidRDefault="00A15604" w:rsidP="00A15604">
      <w:pPr>
        <w:spacing w:after="12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В южната част  на територията, в озеленената площ са предвидени серия от резервоари за събиране на повърхностни води от спортните съоръжения и пешеходните площи, които ще се ползват за поливане на зелената система.</w:t>
      </w:r>
    </w:p>
    <w:p w:rsidR="007C246B" w:rsidRDefault="00A15604" w:rsidP="00BB5169">
      <w:pPr>
        <w:spacing w:after="12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С проекта се предвижда и озеленяване с различн</w:t>
      </w:r>
      <w:r w:rsidR="00BA7D1F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и дървесни и храстови видо</w:t>
      </w:r>
      <w:r w:rsidR="007C246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ве</w:t>
      </w:r>
      <w:r w:rsidR="00C8738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.</w:t>
      </w:r>
    </w:p>
    <w:p w:rsidR="00D77913" w:rsidRDefault="006C332E" w:rsidP="000D717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Връзка с други съществуващи и одобрени с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устройствен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съгласувателни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  <w:r w:rsidR="000D717D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CF2F77" w:rsidRPr="000D717D" w:rsidRDefault="001D3F04" w:rsidP="000D717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1D3F04" w:rsidRPr="000D717D" w:rsidRDefault="001D3F04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4. Местоположение: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E861D9" w:rsidRDefault="00E861D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859AF" w:rsidRDefault="00F859AF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proofErr w:type="gram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Поземлен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имот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14218.504.363,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област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община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гр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п.к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5300,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ул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АВРАМ ГАЧЕВ,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собств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Общинска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публична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територия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Урбанизирана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НТП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друг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озеленени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площи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площ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1500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кв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proofErr w:type="gram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стар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номер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5049595,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квартал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109,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парцел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7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F859AF" w:rsidRPr="00F859AF" w:rsidRDefault="00F859AF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proofErr w:type="gram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Поземлен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имот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14218.504.360,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област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община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гр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п.к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5300,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ул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АВРАМ ГАЧЕВ,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собств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Общинска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публична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територия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Урбанизирана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НТП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друг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обществен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обект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комплекс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площ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5271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кв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proofErr w:type="gram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стар</w:t>
      </w:r>
      <w:proofErr w:type="spellEnd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59AF">
        <w:rPr>
          <w:rFonts w:ascii="Times New Roman" w:hAnsi="Times New Roman"/>
          <w:b/>
          <w:color w:val="000000" w:themeColor="text1"/>
          <w:sz w:val="24"/>
          <w:szCs w:val="24"/>
        </w:rPr>
        <w:t>номер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5040333,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квартал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109,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парцел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F859AF" w:rsidRPr="000D717D" w:rsidRDefault="00F859AF" w:rsidP="00F8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(включително предвидено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ВиК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друга мрежа) и/или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6C332E" w:rsidRPr="00EA21A6" w:rsidRDefault="00EA21A6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Захранването на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обекта с вода ще се извърши от съществуващия градски водопровод, преминаващ в тротоара по моста на ул. „Христо Ботев“. </w:t>
      </w:r>
    </w:p>
    <w:p w:rsidR="00EA21A6" w:rsidRPr="00EA21A6" w:rsidRDefault="00EA21A6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се очаква от дейността на обекта да се </w:t>
      </w:r>
      <w:r w:rsidR="00EA21A6" w:rsidRP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образуват</w:t>
      </w:r>
      <w:r w:rsidR="00EA21A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приоритетни и/или опасни вещества, при които ще се осъществи или е възможен контакт с води. </w:t>
      </w:r>
    </w:p>
    <w:p w:rsidR="00CF2F77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 xml:space="preserve">Не </w:t>
      </w:r>
      <w:r w:rsidR="000D717D"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се очакват общи емисии на вредни вещества във въздуха. 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BC1DEE" w:rsidRPr="000D717D" w:rsidRDefault="00BC1DE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Генерираните отпадъци по време на строителството и експлоатацията на обекта ще се третират</w:t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съгласно Закона за управление на отпадъците и подзаконовите нормативни актове. </w:t>
      </w:r>
    </w:p>
    <w:p w:rsidR="00CF2F77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9. Отпадъчни води: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заустване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водоплътна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изгребна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яма и др.)</w:t>
      </w:r>
    </w:p>
    <w:p w:rsidR="006C332E" w:rsidRPr="000D717D" w:rsidRDefault="000D717D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Битовите отпадъчни води от контейнера със санитарни възли и склад</w:t>
      </w:r>
      <w:r w:rsidR="0088628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</w:t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ще се </w:t>
      </w:r>
      <w:proofErr w:type="spellStart"/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заустват</w:t>
      </w:r>
      <w:proofErr w:type="spellEnd"/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в градската канализационна мрежа. 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</w:t>
      </w:r>
      <w:r w:rsidR="00244EAC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44EAC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6C332E" w:rsidRPr="000D717D" w:rsidRDefault="00976D6B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</w:t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се очаква на територията на обекта да бъдат налични опасни химични вещества. </w:t>
      </w:r>
    </w:p>
    <w:p w:rsidR="006C332E" w:rsidRPr="000D717D" w:rsidRDefault="006C332E" w:rsidP="00376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505E4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0D717D" w:rsidRDefault="006C332E" w:rsidP="00914CA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Pr="000D717D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Прилагам:</w:t>
      </w:r>
    </w:p>
    <w:p w:rsidR="00DB437C" w:rsidRPr="000D717D" w:rsidRDefault="006C332E" w:rsidP="00CF2F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Документи, доказващи 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DB437C" w:rsidRPr="000D717D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Други документи по преценка на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уведомителя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3.1. допълнителна информация/документация, поясняваща инвестиционното предложение;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3.2. картен матери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ал, схема, снимков материал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подходящ мащаб.</w:t>
      </w:r>
    </w:p>
    <w:p w:rsidR="00DB437C" w:rsidRPr="000D71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4. Електронен носител - 1 бр.</w:t>
      </w:r>
    </w:p>
    <w:p w:rsidR="00DB437C" w:rsidRPr="000D71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8040C" w:rsidRPr="000D717D" w:rsidRDefault="00DB437C" w:rsidP="005C287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0D717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 </w:t>
      </w:r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  <w:proofErr w:type="gramEnd"/>
    </w:p>
    <w:p w:rsidR="006C332E" w:rsidRPr="000D71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48040C" w:rsidRPr="000D717D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-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Жела</w:t>
      </w:r>
      <w:r w:rsidR="00652C3F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я да получа крайния документ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48040C" w:rsidRPr="000D717D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лично на място</w:t>
      </w:r>
    </w:p>
    <w:p w:rsidR="0048040C" w:rsidRPr="000D717D" w:rsidRDefault="00A505E4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чрез лицензиран пощенски оператор</w:t>
      </w:r>
    </w:p>
    <w:p w:rsidR="0048040C" w:rsidRPr="000D717D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куриер</w:t>
      </w:r>
    </w:p>
    <w:p w:rsidR="00C509F6" w:rsidRPr="000D717D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C509F6" w:rsidRPr="00BB5169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BB5169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Уведомител</w:t>
      </w:r>
      <w:proofErr w:type="spellEnd"/>
      <w:r w:rsidRPr="00BB516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: </w:t>
      </w:r>
    </w:p>
    <w:p w:rsidR="00C509F6" w:rsidRPr="00BB5169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B516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ТАНЯ ХРИСТОВА</w:t>
      </w:r>
    </w:p>
    <w:p w:rsidR="00C509F6" w:rsidRPr="00BB5169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B5169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Кмет на Община Габрово</w:t>
      </w:r>
    </w:p>
    <w:p w:rsidR="00C509F6" w:rsidRPr="00BB5169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C509F6" w:rsidRPr="00E47FCA" w:rsidRDefault="00C37C4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bookmarkStart w:id="0" w:name="_GoBack"/>
      <w:r w:rsidRPr="00E47FC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Съгласувал</w:t>
      </w:r>
      <w:r w:rsidR="00C509F6" w:rsidRPr="00E47FC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: </w:t>
      </w:r>
    </w:p>
    <w:p w:rsidR="000D717D" w:rsidRPr="00E47FCA" w:rsidRDefault="00866AC8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E47FC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Албена </w:t>
      </w:r>
      <w:proofErr w:type="spellStart"/>
      <w:r w:rsidRPr="00E47FC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Конакчиева</w:t>
      </w:r>
      <w:proofErr w:type="spellEnd"/>
    </w:p>
    <w:p w:rsidR="00C509F6" w:rsidRPr="00E47FCA" w:rsidRDefault="00866AC8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E47FCA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Директор дирекция ИЕ</w:t>
      </w:r>
    </w:p>
    <w:p w:rsidR="00185956" w:rsidRPr="00E47FCA" w:rsidRDefault="00185956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</w:p>
    <w:p w:rsidR="00C509F6" w:rsidRPr="00E47FCA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E47FC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Изготвил: </w:t>
      </w:r>
    </w:p>
    <w:p w:rsidR="000D717D" w:rsidRPr="00E47FCA" w:rsidRDefault="000D717D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E47FC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Емилия </w:t>
      </w:r>
      <w:proofErr w:type="spellStart"/>
      <w:r w:rsidRPr="00E47FC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Драганешева</w:t>
      </w:r>
      <w:proofErr w:type="spellEnd"/>
      <w:r w:rsidRPr="00E47FCA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</w:t>
      </w:r>
    </w:p>
    <w:p w:rsidR="00C509F6" w:rsidRPr="00E47FCA" w:rsidRDefault="00C509F6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E47FCA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гл. експерт, дирекция ИЕ</w:t>
      </w:r>
      <w:bookmarkEnd w:id="0"/>
    </w:p>
    <w:sectPr w:rsidR="00C509F6" w:rsidRPr="00E47FCA" w:rsidSect="00DE2253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17" w:rsidRDefault="00570017" w:rsidP="0047435E">
      <w:pPr>
        <w:spacing w:after="0" w:line="240" w:lineRule="auto"/>
      </w:pPr>
      <w:r>
        <w:separator/>
      </w:r>
    </w:p>
  </w:endnote>
  <w:endnote w:type="continuationSeparator" w:id="0">
    <w:p w:rsidR="00570017" w:rsidRDefault="00570017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337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AC8" w:rsidRDefault="00866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F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66AC8" w:rsidRDefault="00866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17" w:rsidRDefault="00570017" w:rsidP="0047435E">
      <w:pPr>
        <w:spacing w:after="0" w:line="240" w:lineRule="auto"/>
      </w:pPr>
      <w:r>
        <w:separator/>
      </w:r>
    </w:p>
  </w:footnote>
  <w:footnote w:type="continuationSeparator" w:id="0">
    <w:p w:rsidR="00570017" w:rsidRDefault="00570017" w:rsidP="0047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C37230"/>
    <w:multiLevelType w:val="hybridMultilevel"/>
    <w:tmpl w:val="740688DC"/>
    <w:lvl w:ilvl="0" w:tplc="D8D05F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296177"/>
    <w:multiLevelType w:val="hybridMultilevel"/>
    <w:tmpl w:val="99A284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E7E43"/>
    <w:multiLevelType w:val="hybridMultilevel"/>
    <w:tmpl w:val="5D48082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F47A3B"/>
    <w:multiLevelType w:val="hybridMultilevel"/>
    <w:tmpl w:val="159EBDC0"/>
    <w:lvl w:ilvl="0" w:tplc="B77234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8EB425A"/>
    <w:multiLevelType w:val="hybridMultilevel"/>
    <w:tmpl w:val="8A160C3E"/>
    <w:lvl w:ilvl="0" w:tplc="B77234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E3A5F72"/>
    <w:multiLevelType w:val="hybridMultilevel"/>
    <w:tmpl w:val="C6DA33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EF3055D"/>
    <w:multiLevelType w:val="hybridMultilevel"/>
    <w:tmpl w:val="69CC22FC"/>
    <w:lvl w:ilvl="0" w:tplc="D898DA46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7E4518F"/>
    <w:multiLevelType w:val="hybridMultilevel"/>
    <w:tmpl w:val="2B42FD32"/>
    <w:lvl w:ilvl="0" w:tplc="D8D05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348CB"/>
    <w:rsid w:val="0004416F"/>
    <w:rsid w:val="000B4D5F"/>
    <w:rsid w:val="000D717D"/>
    <w:rsid w:val="00117112"/>
    <w:rsid w:val="001171A5"/>
    <w:rsid w:val="00121C93"/>
    <w:rsid w:val="00127C5C"/>
    <w:rsid w:val="0013486F"/>
    <w:rsid w:val="001437DB"/>
    <w:rsid w:val="00156529"/>
    <w:rsid w:val="0016292B"/>
    <w:rsid w:val="00166A00"/>
    <w:rsid w:val="00185956"/>
    <w:rsid w:val="001D3F04"/>
    <w:rsid w:val="001E1F53"/>
    <w:rsid w:val="002119E2"/>
    <w:rsid w:val="00222F1F"/>
    <w:rsid w:val="002339CD"/>
    <w:rsid w:val="00244EAC"/>
    <w:rsid w:val="0025160F"/>
    <w:rsid w:val="002626E4"/>
    <w:rsid w:val="00283B36"/>
    <w:rsid w:val="002921D8"/>
    <w:rsid w:val="002C4774"/>
    <w:rsid w:val="002C5D13"/>
    <w:rsid w:val="002D32D2"/>
    <w:rsid w:val="002D3417"/>
    <w:rsid w:val="002D5FAB"/>
    <w:rsid w:val="002F3052"/>
    <w:rsid w:val="0031288D"/>
    <w:rsid w:val="0036246C"/>
    <w:rsid w:val="00375136"/>
    <w:rsid w:val="00376A90"/>
    <w:rsid w:val="003A3D5C"/>
    <w:rsid w:val="003B399D"/>
    <w:rsid w:val="003B7312"/>
    <w:rsid w:val="00414C4D"/>
    <w:rsid w:val="0042317B"/>
    <w:rsid w:val="0046251D"/>
    <w:rsid w:val="0047435E"/>
    <w:rsid w:val="0048040C"/>
    <w:rsid w:val="0049399A"/>
    <w:rsid w:val="004A3631"/>
    <w:rsid w:val="004A6FB4"/>
    <w:rsid w:val="004C1DAE"/>
    <w:rsid w:val="004C4519"/>
    <w:rsid w:val="004D12A3"/>
    <w:rsid w:val="00506615"/>
    <w:rsid w:val="005314EA"/>
    <w:rsid w:val="00570017"/>
    <w:rsid w:val="005C2874"/>
    <w:rsid w:val="005E17EE"/>
    <w:rsid w:val="005F164D"/>
    <w:rsid w:val="00652C3F"/>
    <w:rsid w:val="006718D7"/>
    <w:rsid w:val="00683B4D"/>
    <w:rsid w:val="006C332E"/>
    <w:rsid w:val="006D1646"/>
    <w:rsid w:val="007058D9"/>
    <w:rsid w:val="007065A5"/>
    <w:rsid w:val="007228AE"/>
    <w:rsid w:val="00747282"/>
    <w:rsid w:val="00756FDF"/>
    <w:rsid w:val="007603D2"/>
    <w:rsid w:val="00763FC9"/>
    <w:rsid w:val="00766AAD"/>
    <w:rsid w:val="0078082D"/>
    <w:rsid w:val="007A3FFC"/>
    <w:rsid w:val="007C246B"/>
    <w:rsid w:val="007E3BBF"/>
    <w:rsid w:val="007F3567"/>
    <w:rsid w:val="00812B32"/>
    <w:rsid w:val="0083207F"/>
    <w:rsid w:val="008416E1"/>
    <w:rsid w:val="00845EB5"/>
    <w:rsid w:val="00866AC8"/>
    <w:rsid w:val="00876B9C"/>
    <w:rsid w:val="0088575A"/>
    <w:rsid w:val="00885E55"/>
    <w:rsid w:val="00886288"/>
    <w:rsid w:val="008A0A4A"/>
    <w:rsid w:val="008B778E"/>
    <w:rsid w:val="008D332F"/>
    <w:rsid w:val="008E0F60"/>
    <w:rsid w:val="008E17BB"/>
    <w:rsid w:val="008F0030"/>
    <w:rsid w:val="008F135D"/>
    <w:rsid w:val="008F1A3B"/>
    <w:rsid w:val="00914CA5"/>
    <w:rsid w:val="00917AE9"/>
    <w:rsid w:val="00925940"/>
    <w:rsid w:val="0094704A"/>
    <w:rsid w:val="00976D6B"/>
    <w:rsid w:val="009918AF"/>
    <w:rsid w:val="009B29FF"/>
    <w:rsid w:val="009B6108"/>
    <w:rsid w:val="00A01176"/>
    <w:rsid w:val="00A11E63"/>
    <w:rsid w:val="00A15604"/>
    <w:rsid w:val="00A4628A"/>
    <w:rsid w:val="00A505E4"/>
    <w:rsid w:val="00A63537"/>
    <w:rsid w:val="00A64F99"/>
    <w:rsid w:val="00A71AE8"/>
    <w:rsid w:val="00A96832"/>
    <w:rsid w:val="00AE5183"/>
    <w:rsid w:val="00BA7D1F"/>
    <w:rsid w:val="00BB5169"/>
    <w:rsid w:val="00BB5997"/>
    <w:rsid w:val="00BC1788"/>
    <w:rsid w:val="00BC1DEE"/>
    <w:rsid w:val="00BE0128"/>
    <w:rsid w:val="00C37C46"/>
    <w:rsid w:val="00C509F6"/>
    <w:rsid w:val="00C6186C"/>
    <w:rsid w:val="00C67F5E"/>
    <w:rsid w:val="00C7674F"/>
    <w:rsid w:val="00C87388"/>
    <w:rsid w:val="00CA32CD"/>
    <w:rsid w:val="00CB6DF2"/>
    <w:rsid w:val="00CE5C4D"/>
    <w:rsid w:val="00CF2F77"/>
    <w:rsid w:val="00D244A8"/>
    <w:rsid w:val="00D75222"/>
    <w:rsid w:val="00D77913"/>
    <w:rsid w:val="00DB03DA"/>
    <w:rsid w:val="00DB437C"/>
    <w:rsid w:val="00DB7225"/>
    <w:rsid w:val="00DE2253"/>
    <w:rsid w:val="00DF1311"/>
    <w:rsid w:val="00E32F50"/>
    <w:rsid w:val="00E47FCA"/>
    <w:rsid w:val="00E85A51"/>
    <w:rsid w:val="00E861D9"/>
    <w:rsid w:val="00EA08C5"/>
    <w:rsid w:val="00EA21A6"/>
    <w:rsid w:val="00EA4E70"/>
    <w:rsid w:val="00EE452F"/>
    <w:rsid w:val="00F14D13"/>
    <w:rsid w:val="00F33518"/>
    <w:rsid w:val="00F40731"/>
    <w:rsid w:val="00F859AF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0F20-8A3B-43C6-BBBC-C492D350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2024-11-11T14:42:00Z</dcterms:created>
  <dcterms:modified xsi:type="dcterms:W3CDTF">2024-11-13T11:40:00Z</dcterms:modified>
</cp:coreProperties>
</file>